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“苏银理财恒源1年定开2006期”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苏银理财恒源1年定开2006期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11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>信息如</w:t>
      </w:r>
      <w:bookmarkStart w:id="0" w:name="_GoBack"/>
      <w:bookmarkEnd w:id="0"/>
      <w:r>
        <w:rPr>
          <w:rFonts w:ascii="楷体" w:hAnsi="楷体" w:eastAsia="楷体" w:cs="Times New Roman"/>
          <w:sz w:val="28"/>
          <w:szCs w:val="28"/>
        </w:rPr>
        <w:t xml:space="preserve">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苏银理财恒源1年定开2006期C/J08727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苏银理财恒源1年定开2006期P/J09299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苏银理财恒源1年定开2006期T/J09300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苏银理财恒源1年定开2006期ZN（自动赎回）/J09301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苏银理财恒源1年定开2006期ZQ（自动赎回）/J09302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137,772,038.00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2025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11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4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11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C4417C7"/>
    <w:rsid w:val="0D020791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375</TotalTime>
  <ScaleCrop>false</ScaleCrop>
  <LinksUpToDate>false</LinksUpToDate>
  <CharactersWithSpaces>382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jsyh</cp:lastModifiedBy>
  <cp:lastPrinted>2023-07-13T02:07:00Z</cp:lastPrinted>
  <dcterms:modified xsi:type="dcterms:W3CDTF">2025-11-05T01:18:12Z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