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南银理财珠联璧合鑫逸稳一年185期封闭式公募人民币理财产品（Y32185）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Y32185)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36,963,881.09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