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苏银理财恒源1年定开15期（绿色ESG主题）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苏银理财恒源1年定开15期（绿色ESG主题）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苏银理财恒源1年定开15期（绿色ESG主题）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J00500、J00501、J02721、J02722、J02723、J02724、J02725、J02726、J02727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2021-10-13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2025-08-29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盐城市水务集团有限公司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陆家嘴信托-苏睿21号-盐城水务-第二期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2025年09月01日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576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576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576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577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2025-09-01T00:36:23Z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