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南银理财珠联璧合鑫逸稳半年155期封闭式公募人民币理财产品（Y71155）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Y71155)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124,337,901.40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