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南银理财珠联璧合鑫逸稳三个月124期封闭式公募人民币理财产品（Y81124）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34,240,512.92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