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南银理财珠联璧合鑫逸稳三个月124期封闭式公募人民币理财产品（Y81124）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34,194,680.03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