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南银理财珠联璧合鑫逸稳一年244期封闭式公募人民币理财产品（Y30244）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Y30244)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596,037,759.09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