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7期封闭式公募人民币理财产品（Y7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232,858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