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jc w:val="center"/>
        <w:textAlignment w:val="auto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部分</w:t>
      </w:r>
      <w:r>
        <w:rPr>
          <w:rFonts w:hint="eastAsia" w:ascii="楷体" w:hAnsi="楷体" w:eastAsia="楷体"/>
          <w:b/>
          <w:sz w:val="36"/>
          <w:szCs w:val="36"/>
        </w:rPr>
        <w:t>理财产品费用优惠公告</w:t>
      </w:r>
    </w:p>
    <w:p>
      <w:pPr>
        <w:pStyle w:val="7"/>
        <w:spacing w:before="0" w:beforeAutospacing="0" w:after="0" w:afterAutospacing="0" w:line="480" w:lineRule="auto"/>
        <w:jc w:val="both"/>
        <w:rPr>
          <w:rFonts w:hint="eastAsia" w:ascii="楷体" w:hAnsi="楷体" w:eastAsia="楷体" w:cs="Times New Roman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sz w:val="28"/>
          <w:szCs w:val="28"/>
        </w:rPr>
        <w:t>尊敬的客户：</w:t>
      </w:r>
    </w:p>
    <w:p>
      <w:pPr>
        <w:pStyle w:val="7"/>
        <w:spacing w:before="0" w:beforeAutospacing="0" w:after="0" w:afterAutospacing="0" w:line="480" w:lineRule="auto"/>
        <w:ind w:firstLine="560" w:firstLineChars="200"/>
        <w:jc w:val="both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为回馈客户，管理人自</w:t>
      </w:r>
      <w:r>
        <w:rPr>
          <w:rFonts w:hint="eastAsia" w:ascii="楷体" w:hAnsi="楷体" w:eastAsia="楷体" w:cs="楷体"/>
          <w:color w:val="000000"/>
          <w:sz w:val="27"/>
          <w:szCs w:val="27"/>
        </w:rPr>
        <w:t>2026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sz w:val="27"/>
          <w:szCs w:val="27"/>
        </w:rPr>
        <w:t>6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sz w:val="27"/>
          <w:szCs w:val="27"/>
          <w:lang w:val="en-US" w:eastAsia="zh-CN"/>
        </w:rPr>
        <w:t>18</w:t>
      </w:r>
      <w:r>
        <w:rPr>
          <w:rFonts w:hint="eastAsia" w:ascii="楷体" w:hAnsi="楷体" w:eastAsia="楷体"/>
          <w:sz w:val="28"/>
          <w:szCs w:val="28"/>
        </w:rPr>
        <w:t>日</w:t>
      </w:r>
      <w:r>
        <w:rPr>
          <w:rFonts w:hint="eastAsia" w:ascii="楷体" w:hAnsi="楷体" w:eastAsia="楷体" w:cs="Times New Roman"/>
          <w:sz w:val="28"/>
          <w:szCs w:val="28"/>
        </w:rPr>
        <w:t>起，对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部分</w:t>
      </w:r>
      <w:r>
        <w:rPr>
          <w:rFonts w:hint="eastAsia" w:ascii="楷体" w:hAnsi="楷体" w:eastAsia="楷体" w:cs="Times New Roman"/>
          <w:sz w:val="28"/>
          <w:szCs w:val="28"/>
        </w:rPr>
        <w:t>理财产品的销售服务费、投资管理费给予优惠，具体安排如下：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891"/>
        <w:gridCol w:w="1265"/>
        <w:gridCol w:w="1075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销售名称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费用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说明书费率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（年化）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优惠后费率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（年化）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苏银理财恒源灵动最短持有7天1号A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J03579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苏银理财恒源灵动最短持有7天2号A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J03632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苏银理财恒源灵动最短持有7天3号A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J03680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苏银理财恒源灵动最短持有7天5号A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J03738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苏银理财恒源灵动最短持有7天6号A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J03790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苏银理财恒源灵动最短持有7天8号A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J03958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苏银理财恒源灵动最短持有7天9号A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J04571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苏银理财恒源灵动最短持有7天11号A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J04626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苏银理财恒源灵动最短持有7天13号A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J04809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苏银理财恒源灵动最短持有7天14号A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J04956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苏银理财恒源灵动最短持有7天15号A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J05001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苏银理财恒源灵动最短持有7天16号A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J05528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苏银理财恒源灵动最短持有7天16号F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J05529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苏银理财恒源灵动最短持有7天18号A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J07883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苏银理财恒源灵动最短持有7天19号A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J08435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苏银理财恒源灵动最短持有7天21号A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J09294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苏银理财恒源灵动最短持有7天23号A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J10149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苏银理财恒源灵动最短持有7天25号A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J15895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苏银理财恒源灵动最短持有14天1号A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J03582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苏银理财恒源灵动最短持有14天2号A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J03635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苏银理财恒源灵动最短持有14天3号A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J03683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苏银理财恒源灵动最短持有14天4号A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J03732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苏银理财恒源灵动最短持有14天5号（私享款）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J03966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苏银理财恒源灵动最短持有14天5号B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J08341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苏银理财恒源灵动最短持有14天6号A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J03793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苏银理财恒源灵动最短持有14天7号A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J04508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苏银理财恒源灵动最短持有14天12号A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J04810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苏银理财恒源灵动最短持有14天13号A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J04960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苏银理财恒源灵动最短持有14天14号A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J05005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苏银理财恒源灵动最短持有14天15号A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J05532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苏银理财恒源灵动最短持有14天16号A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J05883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苏银理财恒源灵动最短持有14天17号A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J07604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苏银理财恒源灵动最短持有14天18号A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J08141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苏银理财恒源灵动最短持有14天20号A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J08719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苏银理财恒源灵动最短持有14天21号F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J09919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苏银理财恒源灵动最短持有14天22号G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J09899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苏银理财恒源灵动最短持有30天1号A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J03735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苏银理财恒源灵动最短持有30天2号B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J03755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苏银理财恒源灵动最短持有30天3号A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J04052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苏银理财恒源灵动最短持有30天5号A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J04531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苏银理财恒源灵动最短持有30天7号A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J04811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苏银理财恒源灵动最短持有30天8号A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J05009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苏银理财恒源灵动最短持有30天10号A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J07121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苏银理财恒源灵动最短持有30天11号A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J07600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苏银理财恒源灵动最短持有30天12号A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J10198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苏银理财恒源灵动最短持有60天1号B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J04328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苏银理财恒源灵动最短持有60天3号A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J04737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苏银理财恒源灵动最短持有90天1号A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J03702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苏银理财恒源灵动最短持有90天2号A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J03797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苏银理财恒源灵动最短持有90天3号A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J03967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苏银理财恒源灵动最短持有90天4号A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J04056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苏银理财恒源灵动最短持有90天5号A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J04610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苏银理财恒源灵动最短持有180天1号A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J03705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苏银理财恒源灵动最短持有180天2号A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J03962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苏银理财恒源灵动最短持有180天2号A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J03962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投资管理费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0.60%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苏银理财恒源灵动最短持有180天5号A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J04741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苏银理财恒源灵动最短持有180天7号A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J06188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苏银理财恒源灵动最短持有180天8号A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J06319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苏银理财恒源灵动最短持有180天10号A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J09652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0.40%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苏银理财恒源灵动最短持有180天11号A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J09885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苏银理财恒源灵动最短持有365天1号A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J06671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苏银理财恒源灵动最短持有365天2号A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J06997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苏银理财恒源灵动最短持有365天3号A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J14090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24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苏银理财恒源灵动最短持有365天4号A</w:t>
            </w:r>
          </w:p>
        </w:tc>
        <w:tc>
          <w:tcPr>
            <w:tcW w:w="53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J19926</w:t>
            </w:r>
          </w:p>
        </w:tc>
        <w:tc>
          <w:tcPr>
            <w:tcW w:w="756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642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643" w:type="pct"/>
            <w:shd w:val="clear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0.20%</w:t>
            </w:r>
          </w:p>
        </w:tc>
      </w:tr>
    </w:tbl>
    <w:p>
      <w:pPr>
        <w:pStyle w:val="7"/>
        <w:spacing w:before="0" w:beforeAutospacing="0" w:after="0" w:afterAutospacing="0" w:line="480" w:lineRule="auto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费率调整后，费用计算方式、计提和支付规则保持不变。后续费率调整将根据说明书要求提前公告。</w:t>
      </w:r>
    </w:p>
    <w:p>
      <w:pPr>
        <w:pStyle w:val="7"/>
        <w:spacing w:before="0" w:beforeAutospacing="0" w:after="0" w:afterAutospacing="0" w:line="480" w:lineRule="auto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特此公告。</w:t>
      </w:r>
    </w:p>
    <w:p>
      <w:pPr>
        <w:pStyle w:val="7"/>
        <w:spacing w:before="0" w:beforeAutospacing="0" w:after="0" w:afterAutospacing="0" w:line="480" w:lineRule="auto"/>
        <w:ind w:firstLine="560" w:firstLineChars="200"/>
        <w:jc w:val="right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 xml:space="preserve">  苏银理财有限责任公司</w:t>
      </w:r>
    </w:p>
    <w:p>
      <w:pPr>
        <w:widowControl/>
        <w:spacing w:line="480" w:lineRule="auto"/>
        <w:ind w:firstLine="560" w:firstLineChars="200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2026</w:t>
      </w:r>
      <w:r>
        <w:rPr>
          <w:rFonts w:hint="eastAsia" w:ascii="楷体" w:hAnsi="楷体" w:eastAsia="楷体"/>
          <w:kern w:val="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6</w:t>
      </w:r>
      <w:r>
        <w:rPr>
          <w:rFonts w:hint="eastAsia" w:ascii="楷体" w:hAnsi="楷体" w:eastAsia="楷体"/>
          <w:kern w:val="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楷体" w:hAnsi="楷体" w:eastAsia="楷体"/>
          <w:kern w:val="0"/>
          <w:sz w:val="28"/>
          <w:szCs w:val="28"/>
        </w:rPr>
        <w:t>日</w:t>
      </w:r>
    </w:p>
    <w:p>
      <w:pPr>
        <w:pStyle w:val="7"/>
        <w:spacing w:before="0" w:beforeAutospacing="0" w:after="0" w:afterAutospacing="0" w:line="480" w:lineRule="auto"/>
        <w:jc w:val="both"/>
        <w:rPr>
          <w:rFonts w:hint="eastAsia" w:ascii="楷体" w:hAnsi="楷体" w:eastAsia="楷体"/>
          <w:sz w:val="21"/>
        </w:rPr>
      </w:pPr>
    </w:p>
    <w:p>
      <w:pPr>
        <w:pStyle w:val="7"/>
        <w:spacing w:before="0" w:beforeAutospacing="0" w:after="0" w:afterAutospacing="0" w:line="480" w:lineRule="auto"/>
        <w:jc w:val="both"/>
        <w:rPr>
          <w:rFonts w:ascii="楷体" w:hAnsi="楷体" w:eastAsia="楷体"/>
          <w:sz w:val="21"/>
        </w:rPr>
      </w:pPr>
      <w:r>
        <w:rPr>
          <w:rFonts w:hint="eastAsia" w:ascii="楷体" w:hAnsi="楷体" w:eastAsia="楷体"/>
          <w:sz w:val="21"/>
        </w:rPr>
        <w:t>备注：本次披露内容解释权归苏银理财所有，不构成任何形式的法</w:t>
      </w:r>
      <w:bookmarkStart w:id="0" w:name="_GoBack"/>
      <w:bookmarkEnd w:id="0"/>
      <w:r>
        <w:rPr>
          <w:rFonts w:hint="eastAsia" w:ascii="楷体" w:hAnsi="楷体" w:eastAsia="楷体"/>
          <w:sz w:val="21"/>
        </w:rPr>
        <w:t>律要约或承诺。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pict>
        <v:shape id="WordPictureWatermark367128483" o:spid="_x0000_s4098" o:spt="75" type="#_x0000_t75" style="position:absolute;left:0pt;height:862.85pt;width:1137.3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0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2" o:spid="_x0000_s4099" o:spt="75" type="#_x0000_t75" style="position:absolute;left:0pt;height:862.85pt;width:1137.3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1" o:spid="_x0000_s4097" o:spt="75" type="#_x0000_t75" style="position:absolute;left:0pt;height:862.85pt;width:1137.3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729A"/>
    <w:rsid w:val="001B5432"/>
    <w:rsid w:val="002010EC"/>
    <w:rsid w:val="00212BF8"/>
    <w:rsid w:val="00246CD5"/>
    <w:rsid w:val="00273CEE"/>
    <w:rsid w:val="002E297E"/>
    <w:rsid w:val="00384393"/>
    <w:rsid w:val="00435BAA"/>
    <w:rsid w:val="004868AB"/>
    <w:rsid w:val="004C5CC6"/>
    <w:rsid w:val="004F59E0"/>
    <w:rsid w:val="0056651E"/>
    <w:rsid w:val="00572614"/>
    <w:rsid w:val="005A39BB"/>
    <w:rsid w:val="0066652C"/>
    <w:rsid w:val="00686F05"/>
    <w:rsid w:val="006B59C2"/>
    <w:rsid w:val="007C1CB0"/>
    <w:rsid w:val="007D2760"/>
    <w:rsid w:val="00805935"/>
    <w:rsid w:val="00812D85"/>
    <w:rsid w:val="008626CF"/>
    <w:rsid w:val="008E2898"/>
    <w:rsid w:val="009879B6"/>
    <w:rsid w:val="009D169F"/>
    <w:rsid w:val="00A47305"/>
    <w:rsid w:val="00B94E31"/>
    <w:rsid w:val="00BC44F4"/>
    <w:rsid w:val="00C82298"/>
    <w:rsid w:val="00CB3B08"/>
    <w:rsid w:val="00CC1DB4"/>
    <w:rsid w:val="00D1100F"/>
    <w:rsid w:val="00D12FB8"/>
    <w:rsid w:val="00D14797"/>
    <w:rsid w:val="00D71270"/>
    <w:rsid w:val="00E409D9"/>
    <w:rsid w:val="00E55B0D"/>
    <w:rsid w:val="00E72933"/>
    <w:rsid w:val="00EE6FE0"/>
    <w:rsid w:val="00F82353"/>
    <w:rsid w:val="01A469B1"/>
    <w:rsid w:val="03410D13"/>
    <w:rsid w:val="06A54180"/>
    <w:rsid w:val="06B67E32"/>
    <w:rsid w:val="08057B93"/>
    <w:rsid w:val="08436938"/>
    <w:rsid w:val="13F5662D"/>
    <w:rsid w:val="18005CC3"/>
    <w:rsid w:val="186479EB"/>
    <w:rsid w:val="24517264"/>
    <w:rsid w:val="281B7D7A"/>
    <w:rsid w:val="29BF5F0C"/>
    <w:rsid w:val="2C532F64"/>
    <w:rsid w:val="2EA451A0"/>
    <w:rsid w:val="343135A1"/>
    <w:rsid w:val="3D1D79F5"/>
    <w:rsid w:val="4A596D85"/>
    <w:rsid w:val="55C970AF"/>
    <w:rsid w:val="587629F3"/>
    <w:rsid w:val="5B626573"/>
    <w:rsid w:val="633501ED"/>
    <w:rsid w:val="70402FE9"/>
    <w:rsid w:val="7193079C"/>
    <w:rsid w:val="7665119B"/>
    <w:rsid w:val="7BDB7FD4"/>
    <w:rsid w:val="7DB23102"/>
    <w:rsid w:val="7E42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ody Text"/>
    <w:basedOn w:val="1"/>
    <w:next w:val="1"/>
    <w:link w:val="12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/>
      <w:kern w:val="0"/>
      <w:sz w:val="20"/>
      <w:szCs w:val="21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qFormat/>
    <w:uiPriority w:val="99"/>
    <w:rPr>
      <w:rFonts w:ascii="Times New Roman" w:hAnsi="Times New Roman" w:eastAsia="宋体" w:cs="Times New Roman"/>
    </w:rPr>
  </w:style>
  <w:style w:type="character" w:customStyle="1" w:styleId="12">
    <w:name w:val="正文文本 字符"/>
    <w:basedOn w:val="9"/>
    <w:link w:val="3"/>
    <w:qFormat/>
    <w:uiPriority w:val="1"/>
    <w:rPr>
      <w:rFonts w:ascii="宋体" w:hAnsi="Times New Roman" w:eastAsia="宋体" w:cs="Times New Roman"/>
      <w:kern w:val="0"/>
      <w:sz w:val="20"/>
      <w:szCs w:val="21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2023-08-04T08:56:00Z</dcterms:created>
  <dc:creator>User</dc:creator>
  <cp:lastModifiedBy>jsyh</cp:lastModifiedBy>
  <dcterms:modified xsi:type="dcterms:W3CDTF">2026-06-16T02:08:24Z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497BEA7212B542638CBA759A8491C87A</vt:lpwstr>
  </property>
</Properties>
</file>