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南银理财珠联璧合鑫逸稳两年162期封闭式公募人民币理财产品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南银理财珠联璧合鑫逸稳两年162期封闭式公募人民币理财产品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ZZ700322600076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NYXY000163、NYXY000164、NYXY000165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2026年04月01日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