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2023年10月16日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2023年10月10日至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2023年10月16日开放申购/赎回。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2023-10-17至2023-10-23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2023-10-23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2023-10-24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2023-10-16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1.0642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1.1351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1.0642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1.0642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3.43%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2023-10-10至2023-10-16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2023-10-09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1.0635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1.1344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1.0635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1.0635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2.20%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2023-09-26至2023-10-09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2023-09-25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1.0626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1.1335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1.0626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1.0626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2023-09-19至2023-09-25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2023年10月17日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