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南银理财珠联璧合鑫逸稳一年194期封闭式公募人民币理财产品（Y30194）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Y30194)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779,916,792.40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