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南银理财珠联璧合鑫逸稳一年219期封闭式公募人民币理财产品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南银理财珠联璧合鑫逸稳一年219期封闭式公募人民币理财产品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Z7003225000108（投资者可依据该编码在中国理财网www.chinawealth.com.cn查询理财产品相关信息）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1,268,062,917.00份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华鑫国际信托有限公司,国投泰康信托有限公司,紫金信托有限责任公司,江苏省国际信托有限责任公司,中国对外经济贸易信托有限公司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796,938,573.22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240,425,046.15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193,589,350.07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15,346,560.91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34,169,828.33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截至报告期末，本产品Y30219份额净值为1.0095元，Y31219份额净值为1.0099元，Y32219份额净值为1.0104元，Y35219份额净值为1.0097元，Y36219份额净值为1.0099元。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424,294,416.00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369,362,901.71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28.85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外贸信托臻璟系列集合资金信托计划36期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202,038,102.00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15.78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201,496,049.12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84,144,680.54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6.57</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外贸信托臻璟系列集合资金信托计划36期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0101090000001481</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南银理财珠联璧合鑫逸稳一年219期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产品支付关联方托管费0.00元，支付关联方代销费194,283.52元。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