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南银理财珠联璧合鑫逸稳一年103期封闭式公募人民币理财产品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南银理财珠联璧合鑫逸稳一年103期封闭式公募人民币理财产品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Z7003223000039（投资者可依据该编码在中国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2023年03月01日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997,538,205.00份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Y30103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97,432,728.83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1.0383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1.0383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Y31103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57,912,168.70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1.0392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1.0392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Y32103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881,981,319.27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1.0400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1.0400</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截至报告期末，本产品Y30103份额净值为1.0383元，Y31103份额净值为1.0392元，Y32103份额净值为1.0400元。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530,144,541.26</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51.11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23880487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23安吉产投02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19.09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23880581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23江宁科学02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17.55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23880558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23宿迁高新01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9.64</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宿迁高新开发投资有限公司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23宿迁高新01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69</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南京江宁科学园发展有限公司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23江宁科学02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安吉县产业投资发展集团有限公司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23安吉产投02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0120060000001075</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南银理财鑫逸稳一年103期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206,377.00</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