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南银理财珠联璧合鑫逸稳一年134期封闭式公募人民币理财产品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南银理财珠联璧合鑫逸稳一年134期封闭式公募人民币理财产品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Z7003223000174（投资者可依据该编码在中国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2023年09月20日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706,939,883.00份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云南国际信托有限公司,鑫元基金管理有限公司,安徽国元信托有限责任公司,中国对外经济贸易信托有限公司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Y30134</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386,478,466.59</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1.0096</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1.0096</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Y31134</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238,540,988.30</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1.0099</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1.0099</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Y32134</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88,891,556.98</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1.0102</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1.0102</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截至报告期末，本产品Y30134份额净值为1.0096元，Y31134份额净值为1.0099元，Y32134份额净值为1.0102元。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XTDKX202310200001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云南信托-清泉114号集合资金信托计划（第1期）</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302,190,000.00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42.33</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259,968,480.66</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36.41</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ZZGJT202005290001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鑫元基金-鑫安利得51号</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100,545,330.60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14.08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XTDKX202311280023</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国元·安鼎09028号资产管理（固定收益类）集合资金信托计划第2期</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45,117,000.00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6.32</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南京江宁水务集团有限公司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国元·安鼎09028号资产管理（固定收益类）集合资金信托计划第2期</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295</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深圳智领星辰科技有限公司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云南信托-清泉114号集合资金信托计划（第1期）</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288</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0101090000000702</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南京银行南京分行南银理财鑫逸稳一年134期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产品投资关联方作为管理人的资产管理产品交易金额100,000,000.00元。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12,561.44</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